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D2A" w:rsidRDefault="00C56D2A" w:rsidP="00C56D2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313413"/>
          <w:sz w:val="21"/>
          <w:szCs w:val="21"/>
        </w:rPr>
      </w:pPr>
      <w:r>
        <w:rPr>
          <w:rStyle w:val="a4"/>
          <w:rFonts w:ascii="Arial Black" w:hAnsi="Arial Black"/>
          <w:color w:val="FF0000"/>
          <w:sz w:val="27"/>
          <w:szCs w:val="27"/>
        </w:rPr>
        <w:t xml:space="preserve">Режим </w:t>
      </w:r>
      <w:proofErr w:type="gramStart"/>
      <w:r>
        <w:rPr>
          <w:rStyle w:val="a4"/>
          <w:rFonts w:ascii="Arial Black" w:hAnsi="Arial Black"/>
          <w:color w:val="FF0000"/>
          <w:sz w:val="27"/>
          <w:szCs w:val="27"/>
        </w:rPr>
        <w:t>занятий</w:t>
      </w:r>
      <w:proofErr w:type="gramEnd"/>
      <w:r>
        <w:rPr>
          <w:rStyle w:val="a4"/>
          <w:rFonts w:ascii="Arial Black" w:hAnsi="Arial Black"/>
          <w:color w:val="FF0000"/>
          <w:sz w:val="27"/>
          <w:szCs w:val="27"/>
        </w:rPr>
        <w:t xml:space="preserve"> обучающихся Учреждения</w:t>
      </w:r>
    </w:p>
    <w:p w:rsidR="00C56D2A" w:rsidRDefault="00C56D2A" w:rsidP="00C56D2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13413"/>
          <w:sz w:val="21"/>
          <w:szCs w:val="21"/>
        </w:rPr>
      </w:pPr>
      <w:r>
        <w:rPr>
          <w:color w:val="313413"/>
          <w:sz w:val="27"/>
          <w:szCs w:val="27"/>
        </w:rPr>
        <w:t>1.Организация образовательного процесса в Учреждении осуществляется в соответствии с образовательными программами и расписанием занятий.</w:t>
      </w:r>
    </w:p>
    <w:p w:rsidR="00C56D2A" w:rsidRDefault="00C56D2A" w:rsidP="00C56D2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13413"/>
          <w:sz w:val="21"/>
          <w:szCs w:val="21"/>
        </w:rPr>
      </w:pPr>
      <w:r>
        <w:rPr>
          <w:color w:val="313413"/>
          <w:sz w:val="27"/>
          <w:szCs w:val="27"/>
        </w:rPr>
        <w:t>2. Органы государственной власти и органы местного самоуправления не вправе изменять учебный план и учебный график Учреждения после их утверждения, за исключением случаев, предусмотренных законодательством Российской Федерации</w:t>
      </w:r>
    </w:p>
    <w:p w:rsidR="00C56D2A" w:rsidRDefault="00C56D2A" w:rsidP="00C56D2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13413"/>
          <w:sz w:val="21"/>
          <w:szCs w:val="21"/>
        </w:rPr>
      </w:pPr>
      <w:r>
        <w:rPr>
          <w:color w:val="313413"/>
          <w:sz w:val="27"/>
          <w:szCs w:val="27"/>
        </w:rPr>
        <w:t xml:space="preserve">3. Режим </w:t>
      </w:r>
      <w:proofErr w:type="gramStart"/>
      <w:r>
        <w:rPr>
          <w:color w:val="313413"/>
          <w:sz w:val="27"/>
          <w:szCs w:val="27"/>
        </w:rPr>
        <w:t>занятий</w:t>
      </w:r>
      <w:proofErr w:type="gramEnd"/>
      <w:r>
        <w:rPr>
          <w:color w:val="313413"/>
          <w:sz w:val="27"/>
          <w:szCs w:val="27"/>
        </w:rPr>
        <w:t xml:space="preserve"> обучающихся Учреждения определяются Уставом в соответствии с санитарно- гигиеническими требованиями.</w:t>
      </w:r>
    </w:p>
    <w:p w:rsidR="00C56D2A" w:rsidRDefault="00C56D2A" w:rsidP="00C56D2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13413"/>
          <w:sz w:val="21"/>
          <w:szCs w:val="21"/>
        </w:rPr>
      </w:pPr>
      <w:r>
        <w:rPr>
          <w:color w:val="313413"/>
          <w:sz w:val="27"/>
          <w:szCs w:val="27"/>
        </w:rPr>
        <w:t>4. Количество часов, отведенных на освоение обучающимися учебного плана Учреждения, состоящего из федерального компонента, регионального (национально-регионального) компонента и компонента образовательного учреждения не должны превышать величину недельной образовательной нагрузки.</w:t>
      </w:r>
    </w:p>
    <w:p w:rsidR="00C56D2A" w:rsidRDefault="00C56D2A" w:rsidP="00C56D2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13413"/>
          <w:sz w:val="21"/>
          <w:szCs w:val="21"/>
        </w:rPr>
      </w:pPr>
      <w:r>
        <w:rPr>
          <w:color w:val="313413"/>
          <w:sz w:val="27"/>
          <w:szCs w:val="27"/>
        </w:rPr>
        <w:t>Часы регионального (национально-регионального) компонента и компонента образовательного учреждения могут использоваться для углубленного изучения учебных предметов федерального компонента базисного учебного плана, для введения новых учебных предметов, факультативов, дополнительных образовательных модулей, спецкурсов и практикумов, проведения индивидуальных и групповых занятий, для организации обучения по индивидуальным образовательным программам и самостоятельной работы обучающихся в лабораториях, библиотеках, музеях.</w:t>
      </w:r>
    </w:p>
    <w:p w:rsidR="00C56D2A" w:rsidRDefault="00C56D2A" w:rsidP="00C56D2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13413"/>
          <w:sz w:val="21"/>
          <w:szCs w:val="21"/>
        </w:rPr>
      </w:pPr>
      <w:r>
        <w:rPr>
          <w:color w:val="313413"/>
          <w:sz w:val="27"/>
          <w:szCs w:val="27"/>
        </w:rPr>
        <w:t>5. Для профилактики переутомления обучающихся в годовом календарном учебном плане рекомендуется предусмотреть равномерное распределение периодов учебного времени и каникул.</w:t>
      </w:r>
    </w:p>
    <w:p w:rsidR="00C56D2A" w:rsidRDefault="00C56D2A" w:rsidP="00C56D2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13413"/>
          <w:sz w:val="21"/>
          <w:szCs w:val="21"/>
        </w:rPr>
      </w:pPr>
      <w:r>
        <w:rPr>
          <w:color w:val="313413"/>
          <w:sz w:val="27"/>
          <w:szCs w:val="27"/>
        </w:rPr>
        <w:t>6. Учебный год в Учреждении, начинается, как правило, 1 сентября.</w:t>
      </w:r>
    </w:p>
    <w:p w:rsidR="00C56D2A" w:rsidRDefault="00C56D2A" w:rsidP="00C56D2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13413"/>
          <w:sz w:val="21"/>
          <w:szCs w:val="21"/>
        </w:rPr>
      </w:pPr>
      <w:r>
        <w:rPr>
          <w:color w:val="313413"/>
          <w:sz w:val="27"/>
          <w:szCs w:val="27"/>
        </w:rPr>
        <w:t>7. Продолжительность учебного года на первой и второй ступенях общего образования составляет не менее 34 недель без учета государственной (итоговой) аттестации, в первом классе – 33 недели.</w:t>
      </w:r>
    </w:p>
    <w:p w:rsidR="00C56D2A" w:rsidRDefault="00C56D2A" w:rsidP="00C56D2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13413"/>
          <w:sz w:val="21"/>
          <w:szCs w:val="21"/>
        </w:rPr>
      </w:pPr>
      <w:r>
        <w:rPr>
          <w:color w:val="313413"/>
          <w:sz w:val="27"/>
          <w:szCs w:val="27"/>
        </w:rPr>
        <w:t>8. Продолжительность каникул в течение учебного года составляет не менее 30 календарных дней, летом - не менее 8 недель. Для обучающихся в первом классе устанавливаются в течение года дополнительные недельные каникулы.</w:t>
      </w:r>
    </w:p>
    <w:p w:rsidR="00C56D2A" w:rsidRDefault="00C56D2A" w:rsidP="00C56D2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13413"/>
          <w:sz w:val="21"/>
          <w:szCs w:val="21"/>
        </w:rPr>
      </w:pPr>
      <w:r>
        <w:rPr>
          <w:color w:val="313413"/>
          <w:sz w:val="27"/>
          <w:szCs w:val="27"/>
        </w:rPr>
        <w:t>9. Годовой календарный учебный график разрабатывается и утверждается Учреждением самостоятельно по согласованию с Учредителем.</w:t>
      </w:r>
    </w:p>
    <w:p w:rsidR="00C56D2A" w:rsidRDefault="00C56D2A" w:rsidP="00C56D2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13413"/>
          <w:sz w:val="21"/>
          <w:szCs w:val="21"/>
        </w:rPr>
      </w:pPr>
      <w:r>
        <w:rPr>
          <w:color w:val="313413"/>
          <w:sz w:val="27"/>
          <w:szCs w:val="27"/>
        </w:rPr>
        <w:t>10.</w:t>
      </w:r>
      <w:r>
        <w:rPr>
          <w:rStyle w:val="apple-converted-space"/>
          <w:color w:val="313413"/>
          <w:sz w:val="27"/>
          <w:szCs w:val="27"/>
        </w:rPr>
        <w:t> </w:t>
      </w:r>
      <w:r>
        <w:rPr>
          <w:color w:val="0000FF"/>
          <w:sz w:val="27"/>
          <w:szCs w:val="27"/>
        </w:rPr>
        <w:t xml:space="preserve">Режим </w:t>
      </w:r>
      <w:proofErr w:type="gramStart"/>
      <w:r>
        <w:rPr>
          <w:color w:val="0000FF"/>
          <w:sz w:val="27"/>
          <w:szCs w:val="27"/>
        </w:rPr>
        <w:t>занятий</w:t>
      </w:r>
      <w:proofErr w:type="gramEnd"/>
      <w:r>
        <w:rPr>
          <w:color w:val="0000FF"/>
          <w:sz w:val="27"/>
          <w:szCs w:val="27"/>
        </w:rPr>
        <w:t xml:space="preserve"> обучающихся:</w:t>
      </w:r>
    </w:p>
    <w:p w:rsidR="00C56D2A" w:rsidRDefault="00C56D2A" w:rsidP="00C56D2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13413"/>
          <w:sz w:val="21"/>
          <w:szCs w:val="21"/>
        </w:rPr>
      </w:pPr>
      <w:r>
        <w:rPr>
          <w:color w:val="313413"/>
          <w:sz w:val="27"/>
          <w:szCs w:val="27"/>
        </w:rPr>
        <w:t>начало учебных занятий – 08.30,</w:t>
      </w:r>
    </w:p>
    <w:p w:rsidR="00C56D2A" w:rsidRDefault="00C56D2A" w:rsidP="00C56D2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13413"/>
          <w:sz w:val="21"/>
          <w:szCs w:val="21"/>
        </w:rPr>
      </w:pPr>
      <w:r>
        <w:rPr>
          <w:color w:val="313413"/>
          <w:sz w:val="27"/>
          <w:szCs w:val="27"/>
        </w:rPr>
        <w:t>продолжительность урока:</w:t>
      </w:r>
    </w:p>
    <w:p w:rsidR="00C56D2A" w:rsidRDefault="00C56D2A" w:rsidP="00C56D2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13413"/>
          <w:sz w:val="21"/>
          <w:szCs w:val="21"/>
        </w:rPr>
      </w:pPr>
      <w:r>
        <w:rPr>
          <w:color w:val="313413"/>
          <w:sz w:val="27"/>
          <w:szCs w:val="27"/>
        </w:rPr>
        <w:t>в 1 классе – 35 минут (в сентябре – декабре), 45 минут (в январе – мае)</w:t>
      </w:r>
    </w:p>
    <w:p w:rsidR="00C56D2A" w:rsidRDefault="00C56D2A" w:rsidP="00C56D2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13413"/>
          <w:sz w:val="21"/>
          <w:szCs w:val="21"/>
        </w:rPr>
      </w:pPr>
      <w:r>
        <w:rPr>
          <w:color w:val="313413"/>
          <w:sz w:val="27"/>
          <w:szCs w:val="27"/>
        </w:rPr>
        <w:t>во 2 – 9 классах – 45 минут.</w:t>
      </w:r>
    </w:p>
    <w:p w:rsidR="00C56D2A" w:rsidRDefault="00C56D2A" w:rsidP="00C56D2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13413"/>
          <w:sz w:val="21"/>
          <w:szCs w:val="21"/>
        </w:rPr>
      </w:pPr>
      <w:r>
        <w:rPr>
          <w:color w:val="313413"/>
          <w:sz w:val="27"/>
          <w:szCs w:val="27"/>
        </w:rPr>
        <w:t>11. Продолжительность перемен - 10 минут, большие перемены по 20 минут после 2 и 3 уроков.</w:t>
      </w:r>
    </w:p>
    <w:p w:rsidR="00C56D2A" w:rsidRDefault="00C56D2A" w:rsidP="00C56D2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13413"/>
          <w:sz w:val="21"/>
          <w:szCs w:val="21"/>
        </w:rPr>
      </w:pPr>
      <w:r>
        <w:rPr>
          <w:color w:val="313413"/>
          <w:sz w:val="27"/>
          <w:szCs w:val="27"/>
        </w:rPr>
        <w:t>12. Количество часов, отведенных на освоение обучающимися учебного плана Учреждения, состоящего из обязательной части и части, формируемой участниками образовательного процесса, не должно в совокупности превышать величину недельной образовательной нагрузки, которую необходимо равномерно распределять в течение учебной недели.</w:t>
      </w:r>
    </w:p>
    <w:p w:rsidR="00C56D2A" w:rsidRDefault="00C56D2A" w:rsidP="00C56D2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13413"/>
          <w:sz w:val="21"/>
          <w:szCs w:val="21"/>
        </w:rPr>
      </w:pPr>
      <w:r>
        <w:rPr>
          <w:color w:val="313413"/>
          <w:sz w:val="27"/>
          <w:szCs w:val="27"/>
        </w:rPr>
        <w:lastRenderedPageBreak/>
        <w:t>13. Обучение в 1-м классе осуществляется с соблюдением следующих дополнительных требований:</w:t>
      </w:r>
    </w:p>
    <w:p w:rsidR="00C56D2A" w:rsidRDefault="00C56D2A" w:rsidP="00C56D2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13413"/>
          <w:sz w:val="21"/>
          <w:szCs w:val="21"/>
        </w:rPr>
      </w:pPr>
      <w:r>
        <w:rPr>
          <w:color w:val="313413"/>
          <w:sz w:val="27"/>
          <w:szCs w:val="27"/>
        </w:rPr>
        <w:t>- учебные занятия проводятся по 5-дневной учебной неделе и только в первую смену;</w:t>
      </w:r>
    </w:p>
    <w:p w:rsidR="00C56D2A" w:rsidRDefault="00C56D2A" w:rsidP="00C56D2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13413"/>
          <w:sz w:val="21"/>
          <w:szCs w:val="21"/>
        </w:rPr>
      </w:pPr>
      <w:r>
        <w:rPr>
          <w:color w:val="313413"/>
          <w:sz w:val="27"/>
          <w:szCs w:val="27"/>
        </w:rPr>
        <w:t>- использование «ступенчатого» режима обучения в первом полугодии (в сентябре, октябре - по 3 урока в день по 35 минут каждый, в ноябре-декабре – по 4 урока по 35 минут каждый; январь – май – по 4 урока по 45 минут каждый);</w:t>
      </w:r>
    </w:p>
    <w:p w:rsidR="00C56D2A" w:rsidRDefault="00C56D2A" w:rsidP="00C56D2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13413"/>
          <w:sz w:val="21"/>
          <w:szCs w:val="21"/>
        </w:rPr>
      </w:pPr>
      <w:r>
        <w:rPr>
          <w:color w:val="313413"/>
          <w:sz w:val="27"/>
          <w:szCs w:val="27"/>
        </w:rPr>
        <w:t>- рекомендуется организация в середине учебного дня динамической паузы продолжительностью не менее 40 минут;</w:t>
      </w:r>
    </w:p>
    <w:p w:rsidR="00C56D2A" w:rsidRDefault="00C56D2A" w:rsidP="00C56D2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13413"/>
          <w:sz w:val="21"/>
          <w:szCs w:val="21"/>
        </w:rPr>
      </w:pPr>
      <w:r>
        <w:rPr>
          <w:color w:val="313413"/>
          <w:sz w:val="27"/>
          <w:szCs w:val="27"/>
        </w:rPr>
        <w:t>– для посещающих группу продленного дня, необходима организация дневного сна (не менее 1 часа), 3-х разового питания и прогулок;</w:t>
      </w:r>
    </w:p>
    <w:p w:rsidR="00C56D2A" w:rsidRDefault="00C56D2A" w:rsidP="00C56D2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13413"/>
          <w:sz w:val="21"/>
          <w:szCs w:val="21"/>
        </w:rPr>
      </w:pPr>
      <w:r>
        <w:rPr>
          <w:color w:val="313413"/>
          <w:sz w:val="27"/>
          <w:szCs w:val="27"/>
        </w:rPr>
        <w:t xml:space="preserve">- обучение проводится без домашних заданий и балльного оценивания </w:t>
      </w:r>
      <w:proofErr w:type="gramStart"/>
      <w:r>
        <w:rPr>
          <w:color w:val="313413"/>
          <w:sz w:val="27"/>
          <w:szCs w:val="27"/>
        </w:rPr>
        <w:t>знаний</w:t>
      </w:r>
      <w:proofErr w:type="gramEnd"/>
      <w:r>
        <w:rPr>
          <w:color w:val="313413"/>
          <w:sz w:val="27"/>
          <w:szCs w:val="27"/>
        </w:rPr>
        <w:t xml:space="preserve"> обучающихся;</w:t>
      </w:r>
    </w:p>
    <w:p w:rsidR="00C56D2A" w:rsidRDefault="00C56D2A" w:rsidP="00C56D2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13413"/>
          <w:sz w:val="21"/>
          <w:szCs w:val="21"/>
        </w:rPr>
      </w:pPr>
      <w:r>
        <w:rPr>
          <w:color w:val="313413"/>
          <w:sz w:val="27"/>
          <w:szCs w:val="27"/>
        </w:rPr>
        <w:t>- дополнительные недельные каникулы в середине третьей четверти при традиционном режиме обучении.</w:t>
      </w:r>
    </w:p>
    <w:p w:rsidR="00C56D2A" w:rsidRDefault="00C56D2A" w:rsidP="00C56D2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13413"/>
          <w:sz w:val="21"/>
          <w:szCs w:val="21"/>
        </w:rPr>
      </w:pPr>
      <w:r>
        <w:rPr>
          <w:color w:val="313413"/>
          <w:sz w:val="27"/>
          <w:szCs w:val="27"/>
        </w:rPr>
        <w:t>14. Расписание уроков составляется отдельно для обязательных и факультативных занятий. Факультативные занятия планируются на дни с наименьшим количеством обязательных уроков. Между началом факультативных и последним уроком обязательных занятий устраивается перерыв продолжительностью не менее 45 минут.</w:t>
      </w:r>
    </w:p>
    <w:p w:rsidR="00C56D2A" w:rsidRDefault="00C56D2A" w:rsidP="00C56D2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13413"/>
          <w:sz w:val="21"/>
          <w:szCs w:val="21"/>
        </w:rPr>
      </w:pPr>
      <w:r>
        <w:rPr>
          <w:color w:val="313413"/>
          <w:sz w:val="27"/>
          <w:szCs w:val="27"/>
        </w:rPr>
        <w:t>15. Объем домашних заданий (по всем предметам) должен быть таким, чтобы затраты времени на его выполнение не превышали (в астрономических часах): во 2-3 классах - 1,5 ч, в 4-5 классах – 2 ч, в 6-8 классах - 2,5 ч, в 9 классе – до 3,5 ч.</w:t>
      </w:r>
    </w:p>
    <w:p w:rsidR="00C56D2A" w:rsidRDefault="00C56D2A" w:rsidP="00C56D2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13413"/>
          <w:sz w:val="21"/>
          <w:szCs w:val="21"/>
        </w:rPr>
      </w:pPr>
      <w:r>
        <w:rPr>
          <w:color w:val="313413"/>
          <w:sz w:val="27"/>
          <w:szCs w:val="27"/>
        </w:rPr>
        <w:t>16. Количество классов в Учреждении определяется в зависимости от числа поданных заявлений граждан и условий, созданных для осуществления образовательного процесса, с учетом санитарных норм и контрольных нормативов, указанных в лицензии.</w:t>
      </w:r>
    </w:p>
    <w:p w:rsidR="00C56D2A" w:rsidRDefault="00C56D2A" w:rsidP="00C56D2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13413"/>
          <w:sz w:val="21"/>
          <w:szCs w:val="21"/>
        </w:rPr>
      </w:pPr>
      <w:r>
        <w:rPr>
          <w:color w:val="313413"/>
          <w:sz w:val="27"/>
          <w:szCs w:val="27"/>
        </w:rPr>
        <w:t>16.1. Количество и наполняемость классов Учреждения (включая малокомплектное), расположенного в сельской местности, определяется исходя из потребностей населения.</w:t>
      </w:r>
    </w:p>
    <w:p w:rsidR="00C56D2A" w:rsidRDefault="00C56D2A" w:rsidP="00C56D2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13413"/>
          <w:sz w:val="21"/>
          <w:szCs w:val="21"/>
        </w:rPr>
      </w:pPr>
      <w:r>
        <w:rPr>
          <w:color w:val="313413"/>
          <w:sz w:val="27"/>
          <w:szCs w:val="27"/>
        </w:rPr>
        <w:t>16.2. Учреждение вправе открывать группу продленного дня по запросам родителей (законных представителей) обучающихся.</w:t>
      </w:r>
    </w:p>
    <w:p w:rsidR="00C56D2A" w:rsidRDefault="00C56D2A" w:rsidP="00C56D2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13413"/>
          <w:sz w:val="21"/>
          <w:szCs w:val="21"/>
        </w:rPr>
      </w:pPr>
      <w:r>
        <w:rPr>
          <w:color w:val="313413"/>
          <w:sz w:val="27"/>
          <w:szCs w:val="27"/>
        </w:rPr>
        <w:t>16.3. При проведении занятий по иностранному языку и трудовому обучению на второй ступени общего образования, для проведения лабораторных работ и практикумов по физике и химии допускается деление класса на две группы, если его наполняемость составляет не менее 20 человек.</w:t>
      </w:r>
    </w:p>
    <w:p w:rsidR="00C56D2A" w:rsidRDefault="00C56D2A" w:rsidP="00C56D2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13413"/>
          <w:sz w:val="21"/>
          <w:szCs w:val="21"/>
        </w:rPr>
      </w:pPr>
      <w:r>
        <w:rPr>
          <w:color w:val="313413"/>
          <w:sz w:val="27"/>
          <w:szCs w:val="27"/>
        </w:rPr>
        <w:t>16.4. При наличии у Учреждения необходимых условий и средств возможно деление на группы классов с меньшей наполняемостью при проведении занятий по другим предметам, а также классов первой ступени общего образования при изучении иностранного языка.</w:t>
      </w:r>
    </w:p>
    <w:p w:rsidR="00C56D2A" w:rsidRDefault="00C56D2A" w:rsidP="00C56D2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13413"/>
          <w:sz w:val="21"/>
          <w:szCs w:val="21"/>
        </w:rPr>
      </w:pPr>
      <w:r>
        <w:rPr>
          <w:color w:val="313413"/>
          <w:sz w:val="27"/>
          <w:szCs w:val="27"/>
        </w:rPr>
        <w:t>17. В Учреждении может быть организовано индивидуальное обучение больных детей на дому. Основанием для организации индивидуального обучения больных детей на дому является: письменное заявление родителей (законных представителей) обучающегося на имя директора Учреждения, медицинское заключение лечебного учреждения.</w:t>
      </w:r>
    </w:p>
    <w:p w:rsidR="00C56D2A" w:rsidRDefault="00C56D2A" w:rsidP="00C56D2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13413"/>
          <w:sz w:val="21"/>
          <w:szCs w:val="21"/>
        </w:rPr>
      </w:pPr>
      <w:r>
        <w:rPr>
          <w:color w:val="313413"/>
          <w:sz w:val="27"/>
          <w:szCs w:val="27"/>
        </w:rPr>
        <w:lastRenderedPageBreak/>
        <w:t>18. Транспортному обслуживанию до Учреждения и обратно подлежат обучающиеся I ступени образования, проживающие на расстоянии свыше 2,0 км, и обучающиеся II ступени образования, проживающие на расстоянии свыше 4,0 км.</w:t>
      </w:r>
    </w:p>
    <w:p w:rsidR="00C56D2A" w:rsidRDefault="00C56D2A" w:rsidP="00C56D2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13413"/>
          <w:sz w:val="21"/>
          <w:szCs w:val="21"/>
        </w:rPr>
      </w:pPr>
      <w:r>
        <w:rPr>
          <w:color w:val="313413"/>
          <w:sz w:val="27"/>
          <w:szCs w:val="27"/>
        </w:rPr>
        <w:t>Подвоз обучающихся осуществляется на автобусах Муниципального унитарного пассажирского автотранспортного предприятия.</w:t>
      </w:r>
    </w:p>
    <w:p w:rsidR="00C56D2A" w:rsidRDefault="00C56D2A" w:rsidP="00C56D2A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13413"/>
          <w:sz w:val="21"/>
          <w:szCs w:val="21"/>
        </w:rPr>
      </w:pPr>
      <w:r>
        <w:rPr>
          <w:color w:val="313413"/>
          <w:sz w:val="27"/>
          <w:szCs w:val="27"/>
        </w:rPr>
        <w:t>19. В Учреждении имеется учебно-опытный участок, на котором организуется работа обучающихся во время уроков сельскохозяйственного труда.</w:t>
      </w:r>
    </w:p>
    <w:p w:rsidR="00B02E5E" w:rsidRDefault="00B02E5E">
      <w:bookmarkStart w:id="0" w:name="_GoBack"/>
      <w:bookmarkEnd w:id="0"/>
    </w:p>
    <w:sectPr w:rsidR="00B02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DA"/>
    <w:rsid w:val="002236A4"/>
    <w:rsid w:val="00B02E5E"/>
    <w:rsid w:val="00B633DA"/>
    <w:rsid w:val="00C5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65B15-8605-43C4-8D40-019FE700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6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6D2A"/>
    <w:rPr>
      <w:b/>
      <w:bCs/>
    </w:rPr>
  </w:style>
  <w:style w:type="character" w:customStyle="1" w:styleId="apple-converted-space">
    <w:name w:val="apple-converted-space"/>
    <w:basedOn w:val="a0"/>
    <w:rsid w:val="00C56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4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плый синий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лянец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880</Words>
  <Characters>5016</Characters>
  <Application>Microsoft Office Word</Application>
  <DocSecurity>0</DocSecurity>
  <Lines>41</Lines>
  <Paragraphs>11</Paragraphs>
  <ScaleCrop>false</ScaleCrop>
  <Company/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2018-01-03T12:09:00Z</dcterms:created>
  <dcterms:modified xsi:type="dcterms:W3CDTF">2018-01-03T12:10:00Z</dcterms:modified>
</cp:coreProperties>
</file>